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EB66B4" w:rsidRPr="00B93119" w:rsidP="00B93119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B93119">
        <w:rPr>
          <w:rFonts w:ascii="Times New Roman" w:hAnsi="Times New Roman" w:cs="Times New Roman"/>
          <w:b/>
          <w:sz w:val="24"/>
          <w:szCs w:val="24"/>
        </w:rPr>
        <w:t xml:space="preserve">Makayla </w:t>
      </w:r>
      <w:r w:rsidRPr="00B93119">
        <w:rPr>
          <w:rFonts w:ascii="Times New Roman" w:hAnsi="Times New Roman" w:cs="Times New Roman"/>
          <w:b/>
          <w:sz w:val="24"/>
          <w:szCs w:val="24"/>
        </w:rPr>
        <w:t>M</w:t>
      </w:r>
      <w:r w:rsidRPr="00B93119" w:rsidR="002D21ED">
        <w:rPr>
          <w:rFonts w:ascii="Times New Roman" w:hAnsi="Times New Roman" w:cs="Times New Roman"/>
          <w:b/>
          <w:sz w:val="24"/>
          <w:szCs w:val="24"/>
        </w:rPr>
        <w:t>c</w:t>
      </w:r>
      <w:r w:rsidRPr="00B93119">
        <w:rPr>
          <w:rFonts w:ascii="Times New Roman" w:hAnsi="Times New Roman" w:cs="Times New Roman"/>
          <w:b/>
          <w:sz w:val="24"/>
          <w:szCs w:val="24"/>
        </w:rPr>
        <w:t>Cuisition</w:t>
      </w:r>
    </w:p>
    <w:p w:rsidR="000538E4" w:rsidRPr="00B93119" w:rsidP="00B93119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B93119">
        <w:rPr>
          <w:rFonts w:ascii="Times New Roman" w:hAnsi="Times New Roman" w:cs="Times New Roman"/>
          <w:sz w:val="24"/>
          <w:szCs w:val="24"/>
        </w:rPr>
        <w:t>Most people suffering from Adult attention-deficit/hyperactive disorder do not even realize the</w:t>
      </w:r>
      <w:r w:rsidRPr="00B93119" w:rsidR="00BC0FC4">
        <w:rPr>
          <w:rFonts w:ascii="Times New Roman" w:hAnsi="Times New Roman" w:cs="Times New Roman"/>
          <w:sz w:val="24"/>
          <w:szCs w:val="24"/>
        </w:rPr>
        <w:t>y suffer from the condition</w:t>
      </w:r>
      <w:r w:rsidRPr="00B93119" w:rsidR="00B93119">
        <w:rPr>
          <w:rFonts w:ascii="Times New Roman" w:hAnsi="Times New Roman" w:cs="Times New Roman"/>
          <w:sz w:val="24"/>
          <w:szCs w:val="24"/>
        </w:rPr>
        <w:t xml:space="preserve"> (</w:t>
      </w:r>
      <w:r w:rsidRPr="00B93119" w:rsidR="00B9311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Giupponi</w:t>
      </w:r>
      <w:r w:rsidRPr="00B93119" w:rsidR="00B9311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et al., 2020)</w:t>
      </w:r>
      <w:r w:rsidRPr="00B93119" w:rsidR="00BC0FC4">
        <w:rPr>
          <w:rFonts w:ascii="Times New Roman" w:hAnsi="Times New Roman" w:cs="Times New Roman"/>
          <w:sz w:val="24"/>
          <w:szCs w:val="24"/>
        </w:rPr>
        <w:t xml:space="preserve">. Additionally, </w:t>
      </w:r>
      <w:r w:rsidRPr="00B93119">
        <w:rPr>
          <w:rFonts w:ascii="Times New Roman" w:hAnsi="Times New Roman" w:cs="Times New Roman"/>
          <w:sz w:val="24"/>
          <w:szCs w:val="24"/>
        </w:rPr>
        <w:t>even when the diagnosis is made they still do not understand it as practitioners tend not to paint a comprehensive picture of the situation that the patient can understand rather they are just provided with the medication</w:t>
      </w:r>
      <w:r w:rsidRPr="00B93119" w:rsidR="005E13F3">
        <w:rPr>
          <w:rFonts w:ascii="Times New Roman" w:hAnsi="Times New Roman" w:cs="Times New Roman"/>
          <w:sz w:val="24"/>
          <w:szCs w:val="24"/>
        </w:rPr>
        <w:t>. I think it is essential to explain to the patient how the disease</w:t>
      </w:r>
      <w:r w:rsidRPr="00B93119" w:rsidR="00BC0FC4">
        <w:rPr>
          <w:rFonts w:ascii="Times New Roman" w:hAnsi="Times New Roman" w:cs="Times New Roman"/>
          <w:sz w:val="24"/>
          <w:szCs w:val="24"/>
        </w:rPr>
        <w:t xml:space="preserve"> manifests it</w:t>
      </w:r>
      <w:r w:rsidRPr="00B93119" w:rsidR="005E13F3">
        <w:rPr>
          <w:rFonts w:ascii="Times New Roman" w:hAnsi="Times New Roman" w:cs="Times New Roman"/>
          <w:sz w:val="24"/>
          <w:szCs w:val="24"/>
        </w:rPr>
        <w:t>self</w:t>
      </w:r>
      <w:r w:rsidRPr="00B93119" w:rsidR="00896EB2">
        <w:rPr>
          <w:rFonts w:ascii="Times New Roman" w:hAnsi="Times New Roman" w:cs="Times New Roman"/>
          <w:sz w:val="24"/>
          <w:szCs w:val="24"/>
        </w:rPr>
        <w:t xml:space="preserve"> and how to be able to cope with the </w:t>
      </w:r>
      <w:r w:rsidRPr="00B93119" w:rsidR="005E13F3">
        <w:rPr>
          <w:rFonts w:ascii="Times New Roman" w:hAnsi="Times New Roman" w:cs="Times New Roman"/>
          <w:sz w:val="24"/>
          <w:szCs w:val="24"/>
        </w:rPr>
        <w:t>illness so that the patient can be able to tell whether the medication is working.</w:t>
      </w:r>
      <w:r w:rsidRPr="00B93119" w:rsidR="00896EB2">
        <w:rPr>
          <w:rFonts w:ascii="Times New Roman" w:hAnsi="Times New Roman" w:cs="Times New Roman"/>
          <w:sz w:val="24"/>
          <w:szCs w:val="24"/>
        </w:rPr>
        <w:t xml:space="preserve"> ADHD symptoms include poor planning, temper, </w:t>
      </w:r>
      <w:r w:rsidRPr="00B93119" w:rsidR="005D6D45">
        <w:rPr>
          <w:rFonts w:ascii="Times New Roman" w:hAnsi="Times New Roman" w:cs="Times New Roman"/>
          <w:sz w:val="24"/>
          <w:szCs w:val="24"/>
        </w:rPr>
        <w:t>and trouble</w:t>
      </w:r>
      <w:r w:rsidRPr="00B93119" w:rsidR="00896EB2">
        <w:rPr>
          <w:rFonts w:ascii="Times New Roman" w:hAnsi="Times New Roman" w:cs="Times New Roman"/>
          <w:sz w:val="24"/>
          <w:szCs w:val="24"/>
        </w:rPr>
        <w:t xml:space="preserve"> dealing with stress, inability to plan and keeping timelines</w:t>
      </w:r>
      <w:r w:rsidRPr="00B93119" w:rsidR="00BC0FC4">
        <w:rPr>
          <w:rFonts w:ascii="Times New Roman" w:hAnsi="Times New Roman" w:cs="Times New Roman"/>
          <w:sz w:val="24"/>
          <w:szCs w:val="24"/>
        </w:rPr>
        <w:t xml:space="preserve">. For that reason, I believe that </w:t>
      </w:r>
      <w:r w:rsidRPr="00B93119" w:rsidR="00896EB2">
        <w:rPr>
          <w:rFonts w:ascii="Times New Roman" w:hAnsi="Times New Roman" w:cs="Times New Roman"/>
          <w:sz w:val="24"/>
          <w:szCs w:val="24"/>
        </w:rPr>
        <w:t xml:space="preserve">without explaining to the patient these traits are a result of the disease and nothing to do with their personality the patient may lead a troubled life </w:t>
      </w:r>
      <w:r w:rsidRPr="00B93119" w:rsidR="005D6D45">
        <w:rPr>
          <w:rFonts w:ascii="Times New Roman" w:hAnsi="Times New Roman" w:cs="Times New Roman"/>
          <w:sz w:val="24"/>
          <w:szCs w:val="24"/>
        </w:rPr>
        <w:t>of</w:t>
      </w:r>
      <w:r w:rsidRPr="00B93119" w:rsidR="00896EB2">
        <w:rPr>
          <w:rFonts w:ascii="Times New Roman" w:hAnsi="Times New Roman" w:cs="Times New Roman"/>
          <w:sz w:val="24"/>
          <w:szCs w:val="24"/>
        </w:rPr>
        <w:t xml:space="preserve"> low self-esteem</w:t>
      </w:r>
      <w:r w:rsidRPr="00B93119" w:rsidR="005D6D45">
        <w:rPr>
          <w:rFonts w:ascii="Times New Roman" w:hAnsi="Times New Roman" w:cs="Times New Roman"/>
          <w:sz w:val="24"/>
          <w:szCs w:val="24"/>
        </w:rPr>
        <w:t>, unstable jobs and relationships</w:t>
      </w:r>
      <w:r w:rsidRPr="00B93119" w:rsidR="000B2EF2">
        <w:rPr>
          <w:rFonts w:ascii="Times New Roman" w:hAnsi="Times New Roman" w:cs="Times New Roman"/>
          <w:sz w:val="24"/>
          <w:szCs w:val="24"/>
        </w:rPr>
        <w:t>.</w:t>
      </w:r>
      <w:r w:rsidRPr="00B93119" w:rsidR="007F4E94">
        <w:rPr>
          <w:rFonts w:ascii="Times New Roman" w:hAnsi="Times New Roman" w:cs="Times New Roman"/>
          <w:sz w:val="24"/>
          <w:szCs w:val="24"/>
        </w:rPr>
        <w:t xml:space="preserve"> </w:t>
      </w:r>
      <w:r w:rsidRPr="00B93119" w:rsidR="00BC0FC4">
        <w:rPr>
          <w:rFonts w:ascii="Times New Roman" w:hAnsi="Times New Roman" w:cs="Times New Roman"/>
          <w:sz w:val="24"/>
          <w:szCs w:val="24"/>
        </w:rPr>
        <w:t>Unfortunately, this is a</w:t>
      </w:r>
      <w:r w:rsidRPr="00B93119" w:rsidR="005D6D45">
        <w:rPr>
          <w:rFonts w:ascii="Times New Roman" w:hAnsi="Times New Roman" w:cs="Times New Roman"/>
          <w:sz w:val="24"/>
          <w:szCs w:val="24"/>
        </w:rPr>
        <w:t xml:space="preserve"> condition that could be treated and the victim lives a healthy life. 
</w:t>
      </w:r>
    </w:p>
    <w:p w:rsidR="00B93119" w:rsidRPr="00B93119" w:rsidP="00B93119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3119">
        <w:rPr>
          <w:rFonts w:ascii="Times New Roman" w:hAnsi="Times New Roman" w:cs="Times New Roman"/>
          <w:b/>
          <w:sz w:val="24"/>
          <w:szCs w:val="24"/>
        </w:rPr>
        <w:t>Reference</w:t>
      </w:r>
    </w:p>
    <w:p w:rsidR="00B93119" w:rsidRPr="00B93119" w:rsidP="00B93119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B9311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Giupponi</w:t>
      </w:r>
      <w:r w:rsidRPr="00B9311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G., </w:t>
      </w:r>
      <w:r w:rsidRPr="00B9311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Innamorati</w:t>
      </w:r>
      <w:r w:rsidRPr="00B9311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M., </w:t>
      </w:r>
      <w:r w:rsidRPr="00B9311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Rogante</w:t>
      </w:r>
      <w:r w:rsidRPr="00B9311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E., </w:t>
      </w:r>
      <w:r w:rsidRPr="00B9311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Sarubbi</w:t>
      </w:r>
      <w:r w:rsidRPr="00B9311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S., </w:t>
      </w:r>
      <w:r w:rsidRPr="00B9311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Erbuto</w:t>
      </w:r>
      <w:r w:rsidRPr="00B9311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D., </w:t>
      </w:r>
      <w:r w:rsidRPr="00B9311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Maniscalco</w:t>
      </w:r>
      <w:r w:rsidRPr="00B9311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I</w:t>
      </w:r>
      <w:r w:rsidRPr="00B9311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., ...</w:t>
      </w:r>
      <w:r w:rsidRPr="00B9311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&amp; </w:t>
      </w:r>
      <w:r w:rsidRPr="00B9311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Pompili</w:t>
      </w:r>
      <w:r w:rsidRPr="00B9311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M. (2020). The Characteristics of Mood Polarity, Temperament, and Suicide Risk in Adult ADHD. </w:t>
      </w:r>
      <w:r w:rsidRPr="00B9311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International journal of environmental research and public health</w:t>
      </w:r>
      <w:r w:rsidRPr="00B9311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B9311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17</w:t>
      </w:r>
      <w:r w:rsidRPr="00B9311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(8), 2871.</w:t>
      </w:r>
    </w:p>
    <w:p w:rsidR="005E5FF5" w:rsidRPr="00B93119" w:rsidP="00B93119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B93119">
        <w:rPr>
          <w:rFonts w:ascii="Times New Roman" w:hAnsi="Times New Roman" w:cs="Times New Roman"/>
          <w:b/>
          <w:sz w:val="24"/>
          <w:szCs w:val="24"/>
        </w:rPr>
        <w:t xml:space="preserve">Kelly </w:t>
      </w:r>
      <w:r w:rsidRPr="00B93119">
        <w:rPr>
          <w:rFonts w:ascii="Times New Roman" w:hAnsi="Times New Roman" w:cs="Times New Roman"/>
          <w:b/>
          <w:sz w:val="24"/>
          <w:szCs w:val="24"/>
        </w:rPr>
        <w:t>Arbabi</w:t>
      </w:r>
    </w:p>
    <w:p w:rsidR="007F4E94" w:rsidRPr="00B93119" w:rsidP="00B93119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B93119">
        <w:rPr>
          <w:rFonts w:ascii="Times New Roman" w:hAnsi="Times New Roman" w:cs="Times New Roman"/>
          <w:sz w:val="24"/>
          <w:szCs w:val="24"/>
        </w:rPr>
        <w:t>Learners tend to do a lot of tests and exams as a way of proving their grasp of a particular concept or their level of understanding of a specific topic. Tests such as the SAT and the ACT are supposed to evaluate the student's readiness to proceed to c</w:t>
      </w:r>
      <w:bookmarkStart w:id="0" w:name="_GoBack"/>
      <w:bookmarkEnd w:id="0"/>
      <w:r w:rsidRPr="00B93119">
        <w:rPr>
          <w:rFonts w:ascii="Times New Roman" w:hAnsi="Times New Roman" w:cs="Times New Roman"/>
          <w:sz w:val="24"/>
          <w:szCs w:val="24"/>
        </w:rPr>
        <w:t xml:space="preserve">olleges and institutions of higher learning, but in my opinion, I do not think these tests are a true reflection of the students' abilities </w:t>
      </w:r>
      <w:r w:rsidRPr="00B93119">
        <w:rPr>
          <w:rFonts w:ascii="Times New Roman" w:hAnsi="Times New Roman" w:cs="Times New Roman"/>
          <w:sz w:val="24"/>
          <w:szCs w:val="24"/>
        </w:rPr>
        <w:t>and skills to cope with college life. The skills tested on these tests includ</w:t>
      </w:r>
      <w:r w:rsidRPr="00B93119" w:rsidR="00BC0FC4">
        <w:rPr>
          <w:rFonts w:ascii="Times New Roman" w:hAnsi="Times New Roman" w:cs="Times New Roman"/>
          <w:sz w:val="24"/>
          <w:szCs w:val="24"/>
        </w:rPr>
        <w:t>e English</w:t>
      </w:r>
      <w:r w:rsidRPr="00B93119">
        <w:rPr>
          <w:rFonts w:ascii="Times New Roman" w:hAnsi="Times New Roman" w:cs="Times New Roman"/>
          <w:sz w:val="24"/>
          <w:szCs w:val="24"/>
        </w:rPr>
        <w:t xml:space="preserve">, Maths, Sciences, Reading and Writing. But just because your English is good does not mean necessarily you are good at communication, this is a skill that needs continuous assessment </w:t>
      </w:r>
      <w:r w:rsidRPr="00B93119" w:rsidR="0044757B">
        <w:rPr>
          <w:rFonts w:ascii="Times New Roman" w:hAnsi="Times New Roman" w:cs="Times New Roman"/>
          <w:sz w:val="24"/>
          <w:szCs w:val="24"/>
        </w:rPr>
        <w:t>as it can be improved with each passing day.</w:t>
      </w:r>
      <w:r w:rsidRPr="00B93119" w:rsidR="00F81D57">
        <w:rPr>
          <w:rFonts w:ascii="Times New Roman" w:hAnsi="Times New Roman" w:cs="Times New Roman"/>
          <w:sz w:val="24"/>
          <w:szCs w:val="24"/>
        </w:rPr>
        <w:t xml:space="preserve"> Moreover, since both SAT and ACT are standardized tests that serve a similar purpose, how is it that there are students who do much better on one test and weak on the other</w:t>
      </w:r>
      <w:r w:rsidRPr="00B93119" w:rsidR="00BC0FC4">
        <w:rPr>
          <w:rFonts w:ascii="Times New Roman" w:hAnsi="Times New Roman" w:cs="Times New Roman"/>
          <w:sz w:val="24"/>
          <w:szCs w:val="24"/>
        </w:rPr>
        <w:t xml:space="preserve"> is an aspect to ponder</w:t>
      </w:r>
      <w:r w:rsidRPr="00B93119" w:rsidR="00B93119">
        <w:rPr>
          <w:rFonts w:ascii="Times New Roman" w:hAnsi="Times New Roman" w:cs="Times New Roman"/>
          <w:sz w:val="24"/>
          <w:szCs w:val="24"/>
        </w:rPr>
        <w:t xml:space="preserve"> (</w:t>
      </w:r>
      <w:r w:rsidRPr="00B93119" w:rsidR="00B9311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Waalkes</w:t>
      </w:r>
      <w:r w:rsidRPr="00B93119" w:rsidR="00B9311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&amp; </w:t>
      </w:r>
      <w:r w:rsidRPr="00B93119" w:rsidR="00B9311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DeCino</w:t>
      </w:r>
      <w:r w:rsidRPr="00B93119" w:rsidR="00B9311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2020)</w:t>
      </w:r>
      <w:r w:rsidRPr="00B93119" w:rsidR="00F81D57">
        <w:rPr>
          <w:rFonts w:ascii="Times New Roman" w:hAnsi="Times New Roman" w:cs="Times New Roman"/>
          <w:sz w:val="24"/>
          <w:szCs w:val="24"/>
        </w:rPr>
        <w:t>.</w:t>
      </w:r>
    </w:p>
    <w:p w:rsidR="00B93119" w:rsidRPr="00B93119" w:rsidP="00B93119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3119">
        <w:rPr>
          <w:rFonts w:ascii="Times New Roman" w:hAnsi="Times New Roman" w:cs="Times New Roman"/>
          <w:b/>
          <w:sz w:val="24"/>
          <w:szCs w:val="24"/>
        </w:rPr>
        <w:t>Reference</w:t>
      </w:r>
    </w:p>
    <w:p w:rsidR="00B93119" w:rsidRPr="00B93119" w:rsidP="00B93119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B9311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Waalkes</w:t>
      </w:r>
      <w:r w:rsidRPr="00B9311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P. L., &amp; </w:t>
      </w:r>
      <w:r w:rsidRPr="00B9311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DeCino</w:t>
      </w:r>
      <w:r w:rsidRPr="00B9311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D. A. (2020). A </w:t>
      </w:r>
      <w:r w:rsidRPr="00B9311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Duoethnographic</w:t>
      </w:r>
      <w:r w:rsidRPr="00B9311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Exploration of Two Counselor Educators’ Growth in Assessment in Teaching. </w:t>
      </w:r>
      <w:r w:rsidRPr="00B9311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Teaching and Supervision in Counseling</w:t>
      </w:r>
      <w:r w:rsidRPr="00B9311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B9311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</w:t>
      </w:r>
      <w:r w:rsidRPr="00B9311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1.</w:t>
      </w:r>
    </w:p>
    <w:p w:rsidR="009D28C1" w:rsidRPr="00B93119" w:rsidP="00B93119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B93119">
        <w:rPr>
          <w:rFonts w:ascii="Times New Roman" w:hAnsi="Times New Roman" w:cs="Times New Roman"/>
          <w:b/>
          <w:sz w:val="24"/>
          <w:szCs w:val="24"/>
        </w:rPr>
        <w:t xml:space="preserve">WK 1- Discussion </w:t>
      </w:r>
    </w:p>
    <w:p w:rsidR="009D28C1" w:rsidRPr="00B93119" w:rsidP="00B93119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B93119">
        <w:rPr>
          <w:rFonts w:ascii="Times New Roman" w:hAnsi="Times New Roman" w:cs="Times New Roman"/>
          <w:sz w:val="24"/>
          <w:szCs w:val="24"/>
        </w:rPr>
        <w:t>Tests are indeed an aspect that one</w:t>
      </w:r>
      <w:r w:rsidRPr="00B93119" w:rsidR="009C3031">
        <w:rPr>
          <w:rFonts w:ascii="Times New Roman" w:hAnsi="Times New Roman" w:cs="Times New Roman"/>
          <w:sz w:val="24"/>
          <w:szCs w:val="24"/>
        </w:rPr>
        <w:t xml:space="preserve"> cannot avoid in life, if not in school; then it is in </w:t>
      </w:r>
      <w:r w:rsidRPr="00B93119">
        <w:rPr>
          <w:rFonts w:ascii="Times New Roman" w:hAnsi="Times New Roman" w:cs="Times New Roman"/>
          <w:sz w:val="24"/>
          <w:szCs w:val="24"/>
        </w:rPr>
        <w:t xml:space="preserve">normal </w:t>
      </w:r>
      <w:r w:rsidRPr="00B93119" w:rsidR="009C3031">
        <w:rPr>
          <w:rFonts w:ascii="Times New Roman" w:hAnsi="Times New Roman" w:cs="Times New Roman"/>
          <w:sz w:val="24"/>
          <w:szCs w:val="24"/>
        </w:rPr>
        <w:t xml:space="preserve">workplaces. Even before </w:t>
      </w:r>
      <w:r w:rsidRPr="00B93119">
        <w:rPr>
          <w:rFonts w:ascii="Times New Roman" w:hAnsi="Times New Roman" w:cs="Times New Roman"/>
          <w:sz w:val="24"/>
          <w:szCs w:val="24"/>
        </w:rPr>
        <w:t>one</w:t>
      </w:r>
      <w:r w:rsidRPr="00B93119" w:rsidR="009C3031">
        <w:rPr>
          <w:rFonts w:ascii="Times New Roman" w:hAnsi="Times New Roman" w:cs="Times New Roman"/>
          <w:sz w:val="24"/>
          <w:szCs w:val="24"/>
        </w:rPr>
        <w:t xml:space="preserve"> </w:t>
      </w:r>
      <w:r w:rsidRPr="00B93119">
        <w:rPr>
          <w:rFonts w:ascii="Times New Roman" w:hAnsi="Times New Roman" w:cs="Times New Roman"/>
          <w:sz w:val="24"/>
          <w:szCs w:val="24"/>
        </w:rPr>
        <w:t>is hired there is a test one undergoes which is an interview</w:t>
      </w:r>
      <w:r w:rsidRPr="00B93119" w:rsidR="009C3031">
        <w:rPr>
          <w:rFonts w:ascii="Times New Roman" w:hAnsi="Times New Roman" w:cs="Times New Roman"/>
          <w:sz w:val="24"/>
          <w:szCs w:val="24"/>
        </w:rPr>
        <w:t xml:space="preserve">. </w:t>
      </w:r>
      <w:r w:rsidRPr="00B93119" w:rsidR="004440FB">
        <w:rPr>
          <w:rFonts w:ascii="Times New Roman" w:hAnsi="Times New Roman" w:cs="Times New Roman"/>
          <w:sz w:val="24"/>
          <w:szCs w:val="24"/>
        </w:rPr>
        <w:t>Receiving the feedback or the results of a test previously partaken</w:t>
      </w:r>
      <w:r w:rsidRPr="00B93119" w:rsidR="00562D9E">
        <w:rPr>
          <w:rFonts w:ascii="Times New Roman" w:hAnsi="Times New Roman" w:cs="Times New Roman"/>
          <w:sz w:val="24"/>
          <w:szCs w:val="24"/>
        </w:rPr>
        <w:t xml:space="preserve"> is just as important as taking the test itself.</w:t>
      </w:r>
      <w:r w:rsidRPr="00B93119" w:rsidR="00F84400">
        <w:rPr>
          <w:rFonts w:ascii="Times New Roman" w:hAnsi="Times New Roman" w:cs="Times New Roman"/>
          <w:sz w:val="24"/>
          <w:szCs w:val="24"/>
        </w:rPr>
        <w:t xml:space="preserve"> For instance, a test like the MMPI-2 serves the purpose of screening personality and psychological traits of a person</w:t>
      </w:r>
      <w:r w:rsidRPr="00B93119" w:rsidR="00B93119">
        <w:rPr>
          <w:rFonts w:ascii="Times New Roman" w:hAnsi="Times New Roman" w:cs="Times New Roman"/>
          <w:sz w:val="24"/>
          <w:szCs w:val="24"/>
        </w:rPr>
        <w:t xml:space="preserve"> (</w:t>
      </w:r>
      <w:r w:rsidRPr="00B93119" w:rsidR="00B9311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Pancoast</w:t>
      </w:r>
      <w:r w:rsidRPr="00B93119" w:rsidR="00B9311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&amp; Archer, 1989)</w:t>
      </w:r>
      <w:r w:rsidRPr="00B93119" w:rsidR="00F84400">
        <w:rPr>
          <w:rFonts w:ascii="Times New Roman" w:hAnsi="Times New Roman" w:cs="Times New Roman"/>
          <w:sz w:val="24"/>
          <w:szCs w:val="24"/>
        </w:rPr>
        <w:t>. Clearly</w:t>
      </w:r>
      <w:r w:rsidRPr="00B93119" w:rsidR="002514C1">
        <w:rPr>
          <w:rFonts w:ascii="Times New Roman" w:hAnsi="Times New Roman" w:cs="Times New Roman"/>
          <w:sz w:val="24"/>
          <w:szCs w:val="24"/>
        </w:rPr>
        <w:t>,</w:t>
      </w:r>
      <w:r w:rsidRPr="00B93119" w:rsidR="00F84400">
        <w:rPr>
          <w:rFonts w:ascii="Times New Roman" w:hAnsi="Times New Roman" w:cs="Times New Roman"/>
          <w:sz w:val="24"/>
          <w:szCs w:val="24"/>
        </w:rPr>
        <w:t xml:space="preserve"> this is a severe test </w:t>
      </w:r>
      <w:r w:rsidRPr="00B93119" w:rsidR="006258B4">
        <w:rPr>
          <w:rFonts w:ascii="Times New Roman" w:hAnsi="Times New Roman" w:cs="Times New Roman"/>
          <w:sz w:val="24"/>
          <w:szCs w:val="24"/>
        </w:rPr>
        <w:t>involving mental health, and therefore the results ought to be well delivered and explained to the involved party rather than giving an overall outcome.</w:t>
      </w:r>
      <w:r w:rsidRPr="00B93119" w:rsidR="009B1B79">
        <w:rPr>
          <w:rFonts w:ascii="Times New Roman" w:hAnsi="Times New Roman" w:cs="Times New Roman"/>
          <w:sz w:val="24"/>
          <w:szCs w:val="24"/>
        </w:rPr>
        <w:t xml:space="preserve"> </w:t>
      </w:r>
      <w:r w:rsidRPr="00B93119">
        <w:rPr>
          <w:rFonts w:ascii="Times New Roman" w:hAnsi="Times New Roman" w:cs="Times New Roman"/>
          <w:sz w:val="24"/>
          <w:szCs w:val="24"/>
        </w:rPr>
        <w:t>I concur that t</w:t>
      </w:r>
      <w:r w:rsidRPr="00B93119" w:rsidR="009B1B79">
        <w:rPr>
          <w:rFonts w:ascii="Times New Roman" w:hAnsi="Times New Roman" w:cs="Times New Roman"/>
          <w:sz w:val="24"/>
          <w:szCs w:val="24"/>
        </w:rPr>
        <w:t xml:space="preserve">he results, such as that of the MMPI-2 should be given in detail so that the individual may have a more accurate understanding of themselves because the tests can reveal traits or conditions that the person taking the test did not even realize </w:t>
      </w:r>
      <w:r w:rsidRPr="00B93119">
        <w:rPr>
          <w:rFonts w:ascii="Times New Roman" w:hAnsi="Times New Roman" w:cs="Times New Roman"/>
          <w:sz w:val="24"/>
          <w:szCs w:val="24"/>
        </w:rPr>
        <w:t>they</w:t>
      </w:r>
      <w:r w:rsidRPr="00B93119" w:rsidR="009B1B79">
        <w:rPr>
          <w:rFonts w:ascii="Times New Roman" w:hAnsi="Times New Roman" w:cs="Times New Roman"/>
          <w:sz w:val="24"/>
          <w:szCs w:val="24"/>
        </w:rPr>
        <w:t xml:space="preserve"> had in the firs</w:t>
      </w:r>
      <w:r w:rsidRPr="00B93119" w:rsidR="00C72E93">
        <w:rPr>
          <w:rFonts w:ascii="Times New Roman" w:hAnsi="Times New Roman" w:cs="Times New Roman"/>
          <w:sz w:val="24"/>
          <w:szCs w:val="24"/>
        </w:rPr>
        <w:t>t place. For example, depression or hysteria can be detected during the trial.</w:t>
      </w:r>
    </w:p>
    <w:p w:rsidR="00455CD9" w:rsidRPr="00B93119" w:rsidP="00B9311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3119">
        <w:rPr>
          <w:rFonts w:ascii="Times New Roman" w:hAnsi="Times New Roman" w:cs="Times New Roman"/>
          <w:b/>
          <w:sz w:val="24"/>
          <w:szCs w:val="24"/>
        </w:rPr>
        <w:t>Reference</w:t>
      </w:r>
    </w:p>
    <w:p w:rsidR="00B93119" w:rsidRPr="00B93119" w:rsidP="00B93119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9311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Pancoast</w:t>
      </w:r>
      <w:r w:rsidRPr="00B9311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D. L., &amp; Archer, R. P. (1989). Original adult MMPI norms in normal samples: A review with implications for future developments. </w:t>
      </w:r>
      <w:r w:rsidRPr="00B9311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Personality Assessment</w:t>
      </w:r>
      <w:r w:rsidRPr="00B9311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B9311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53</w:t>
      </w:r>
      <w:r w:rsidRPr="00B9311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(2), 376-395.</w:t>
      </w:r>
    </w:p>
    <w:sectPr w:rsidSect="000538E4">
      <w:headerReference w:type="default" r:id="rId4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38E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38E4"/>
    <w:rsid w:val="000521F2"/>
    <w:rsid w:val="000538E4"/>
    <w:rsid w:val="000B2EF2"/>
    <w:rsid w:val="002514C1"/>
    <w:rsid w:val="00274CD5"/>
    <w:rsid w:val="00283412"/>
    <w:rsid w:val="002C151F"/>
    <w:rsid w:val="002D21ED"/>
    <w:rsid w:val="00442732"/>
    <w:rsid w:val="004440FB"/>
    <w:rsid w:val="0044757B"/>
    <w:rsid w:val="00455CD9"/>
    <w:rsid w:val="00562D9E"/>
    <w:rsid w:val="0057533F"/>
    <w:rsid w:val="005C2D24"/>
    <w:rsid w:val="005D6D45"/>
    <w:rsid w:val="005E13F3"/>
    <w:rsid w:val="005E5FF5"/>
    <w:rsid w:val="006258B4"/>
    <w:rsid w:val="00640F67"/>
    <w:rsid w:val="00703BC0"/>
    <w:rsid w:val="00706F9A"/>
    <w:rsid w:val="00780EA6"/>
    <w:rsid w:val="007F4E94"/>
    <w:rsid w:val="00840DC8"/>
    <w:rsid w:val="00896EB2"/>
    <w:rsid w:val="008C63BD"/>
    <w:rsid w:val="009B1B79"/>
    <w:rsid w:val="009C3031"/>
    <w:rsid w:val="009D28C1"/>
    <w:rsid w:val="00A259F4"/>
    <w:rsid w:val="00B93119"/>
    <w:rsid w:val="00BC0FC4"/>
    <w:rsid w:val="00C53040"/>
    <w:rsid w:val="00C72E93"/>
    <w:rsid w:val="00D51833"/>
    <w:rsid w:val="00D623F0"/>
    <w:rsid w:val="00DE7203"/>
    <w:rsid w:val="00EB66B4"/>
    <w:rsid w:val="00F64394"/>
    <w:rsid w:val="00F77CF8"/>
    <w:rsid w:val="00F81D57"/>
    <w:rsid w:val="00F84400"/>
    <w:rsid w:val="00F96A74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7B25B148-131B-456C-8DC0-71BDB3DE9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38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38E4"/>
  </w:style>
  <w:style w:type="paragraph" w:styleId="Footer">
    <w:name w:val="footer"/>
    <w:basedOn w:val="Normal"/>
    <w:link w:val="FooterChar"/>
    <w:uiPriority w:val="99"/>
    <w:unhideWhenUsed/>
    <w:rsid w:val="000538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38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3</Pages>
  <Words>551</Words>
  <Characters>3142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GATU KING</dc:creator>
  <cp:lastModifiedBy>LAPTOP</cp:lastModifiedBy>
  <cp:revision>40</cp:revision>
  <dcterms:created xsi:type="dcterms:W3CDTF">2020-07-18T09:07:00Z</dcterms:created>
  <dcterms:modified xsi:type="dcterms:W3CDTF">2020-07-18T17:10:00Z</dcterms:modified>
</cp:coreProperties>
</file>